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109F" w14:textId="77777777" w:rsidR="00FC00B0" w:rsidRPr="009B1F96" w:rsidRDefault="00FC00B0">
      <w:pPr>
        <w:pStyle w:val="Heading10"/>
        <w:keepNext/>
        <w:keepLines/>
        <w:shd w:val="clear" w:color="auto" w:fill="auto"/>
        <w:spacing w:after="0" w:line="890" w:lineRule="exact"/>
        <w:ind w:left="2060"/>
        <w:rPr>
          <w:rStyle w:val="Heading11"/>
        </w:rPr>
      </w:pPr>
      <w:bookmarkStart w:id="0" w:name="bookmark0"/>
      <w:r w:rsidRPr="009B1F96">
        <w:rPr>
          <w:rStyle w:val="Heading11"/>
          <w:noProof/>
          <w:lang w:val="tr-TR"/>
        </w:rPr>
        <w:drawing>
          <wp:anchor distT="0" distB="0" distL="114300" distR="114300" simplePos="0" relativeHeight="251658240" behindDoc="0" locked="0" layoutInCell="1" allowOverlap="1" wp14:anchorId="2741FAC0" wp14:editId="293D50B2">
            <wp:simplePos x="0" y="0"/>
            <wp:positionH relativeFrom="column">
              <wp:posOffset>203837</wp:posOffset>
            </wp:positionH>
            <wp:positionV relativeFrom="paragraph">
              <wp:posOffset>-146050</wp:posOffset>
            </wp:positionV>
            <wp:extent cx="2962688" cy="85737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9804D" w14:textId="77777777" w:rsidR="00FC00B0" w:rsidRPr="009B1F96" w:rsidRDefault="00FC00B0" w:rsidP="00FC00B0">
      <w:pPr>
        <w:pStyle w:val="Bodytext20"/>
        <w:shd w:val="clear" w:color="auto" w:fill="auto"/>
        <w:spacing w:before="0" w:after="0" w:line="240" w:lineRule="auto"/>
        <w:ind w:left="142"/>
        <w:rPr>
          <w:sz w:val="4"/>
          <w:szCs w:val="4"/>
        </w:rPr>
      </w:pPr>
      <w:bookmarkStart w:id="1" w:name="bookmark1"/>
      <w:bookmarkEnd w:id="0"/>
    </w:p>
    <w:bookmarkEnd w:id="1"/>
    <w:p w14:paraId="609BC9F6" w14:textId="77777777" w:rsidR="007B0134" w:rsidRPr="009B1F96" w:rsidRDefault="007B0134" w:rsidP="007B0134">
      <w:pPr>
        <w:pStyle w:val="Bodytext20"/>
        <w:shd w:val="clear" w:color="auto" w:fill="auto"/>
        <w:spacing w:before="0" w:after="0" w:line="240" w:lineRule="auto"/>
        <w:ind w:left="142"/>
        <w:rPr>
          <w:b/>
          <w:sz w:val="24"/>
          <w:szCs w:val="24"/>
          <w:lang w:val="ru-RU"/>
        </w:rPr>
      </w:pPr>
    </w:p>
    <w:p w14:paraId="539FC0DA" w14:textId="77777777" w:rsidR="00FC00B0" w:rsidRPr="009B1F96" w:rsidRDefault="00FC00B0" w:rsidP="007B0134">
      <w:pPr>
        <w:pStyle w:val="Bodytext20"/>
        <w:shd w:val="clear" w:color="auto" w:fill="auto"/>
        <w:spacing w:before="0" w:after="0" w:line="240" w:lineRule="auto"/>
        <w:ind w:left="142"/>
        <w:rPr>
          <w:b/>
          <w:sz w:val="22"/>
          <w:szCs w:val="22"/>
          <w:lang w:val="ru-RU"/>
        </w:rPr>
      </w:pPr>
      <w:r w:rsidRPr="009B1F96">
        <w:rPr>
          <w:b/>
          <w:sz w:val="22"/>
          <w:szCs w:val="22"/>
        </w:rPr>
        <w:t xml:space="preserve">ПОЯСНИТЕЛЬНАЯ ЗАПИСКА </w:t>
      </w:r>
      <w:r w:rsidR="00D1577F" w:rsidRPr="009B1F96">
        <w:rPr>
          <w:b/>
          <w:sz w:val="22"/>
          <w:szCs w:val="22"/>
        </w:rPr>
        <w:t>ДЛЯ ЛИЦ, ПОЛУЧАЮЩ</w:t>
      </w:r>
      <w:r w:rsidR="00D1577F" w:rsidRPr="009B1F96">
        <w:rPr>
          <w:b/>
          <w:sz w:val="22"/>
          <w:szCs w:val="22"/>
          <w:lang w:val="ru-RU"/>
        </w:rPr>
        <w:t>ИХ</w:t>
      </w:r>
      <w:r w:rsidR="00D1577F" w:rsidRPr="009B1F96">
        <w:rPr>
          <w:b/>
          <w:sz w:val="22"/>
          <w:szCs w:val="22"/>
        </w:rPr>
        <w:t xml:space="preserve"> ТОВАР ИЛИ УСЛУГУ </w:t>
      </w:r>
      <w:r w:rsidR="00D1577F" w:rsidRPr="009B1F96">
        <w:rPr>
          <w:b/>
          <w:sz w:val="22"/>
          <w:szCs w:val="22"/>
          <w:lang w:val="ru-RU"/>
        </w:rPr>
        <w:t xml:space="preserve">У </w:t>
      </w:r>
      <w:r w:rsidRPr="009B1F96">
        <w:rPr>
          <w:b/>
          <w:sz w:val="22"/>
          <w:szCs w:val="22"/>
        </w:rPr>
        <w:t xml:space="preserve">АКЦИОНЕРНОГО ОБЩЕСТВА </w:t>
      </w:r>
      <w:r w:rsidRPr="009B1F96">
        <w:rPr>
          <w:b/>
          <w:sz w:val="22"/>
          <w:szCs w:val="22"/>
          <w:lang w:val="ru-RU"/>
        </w:rPr>
        <w:t>«ЧЕЛИКОГЛУ ДЕМИР ЧЕЛИК САНАЙИ ВЕ ТИДЖАРЕТ АНОНИМ ШИРКЕТИ» (</w:t>
      </w:r>
      <w:r w:rsidRPr="009B1F96">
        <w:rPr>
          <w:b/>
          <w:sz w:val="22"/>
          <w:szCs w:val="22"/>
        </w:rPr>
        <w:t>ÇELİKOĞLU DEMİR ÇELİK SANAYİ VE TİCARET ANONİM ŞİRKETİ</w:t>
      </w:r>
      <w:r w:rsidRPr="009B1F96">
        <w:rPr>
          <w:b/>
          <w:sz w:val="22"/>
          <w:szCs w:val="22"/>
          <w:lang w:val="ru-RU"/>
        </w:rPr>
        <w:t>)</w:t>
      </w:r>
      <w:r w:rsidRPr="009B1F96">
        <w:rPr>
          <w:b/>
          <w:sz w:val="22"/>
          <w:szCs w:val="22"/>
        </w:rPr>
        <w:t xml:space="preserve">, </w:t>
      </w:r>
      <w:r w:rsidR="00D1577F" w:rsidRPr="009B1F96">
        <w:rPr>
          <w:b/>
          <w:sz w:val="22"/>
          <w:szCs w:val="22"/>
        </w:rPr>
        <w:t>В ОТНОШЕНИИ ЗАЩИТЫ И ОБРАБОТКИ ПЕРСОНАЛЬНЫХ ДАННЫХ</w:t>
      </w:r>
    </w:p>
    <w:p w14:paraId="32B646E9" w14:textId="77777777" w:rsidR="007B0134" w:rsidRPr="009B1F96" w:rsidRDefault="007B0134" w:rsidP="007B0134">
      <w:pPr>
        <w:pStyle w:val="Bodytext20"/>
        <w:shd w:val="clear" w:color="auto" w:fill="auto"/>
        <w:spacing w:before="0" w:after="0" w:line="240" w:lineRule="auto"/>
        <w:ind w:left="142"/>
        <w:rPr>
          <w:b/>
          <w:sz w:val="24"/>
          <w:szCs w:val="24"/>
          <w:lang w:val="ru-RU"/>
        </w:rPr>
      </w:pPr>
    </w:p>
    <w:p w14:paraId="15CB18B6" w14:textId="77777777" w:rsidR="00E2290B" w:rsidRPr="009B1F96" w:rsidRDefault="00451008" w:rsidP="009B1F96">
      <w:pPr>
        <w:pStyle w:val="GvdeMetni3"/>
        <w:spacing w:line="240" w:lineRule="auto"/>
        <w:ind w:right="119" w:firstLine="31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Настоящая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пояснительная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записка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подготовлена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ответственным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обработку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персональных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данных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компанией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АКЦИОНЕРНО</w:t>
      </w:r>
      <w:r w:rsidRPr="009B1F96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9B1F96">
        <w:rPr>
          <w:rFonts w:asciiTheme="minorHAnsi" w:hAnsiTheme="minorHAnsi" w:cstheme="minorHAnsi"/>
          <w:sz w:val="22"/>
          <w:szCs w:val="22"/>
        </w:rPr>
        <w:t xml:space="preserve"> ОБЩЕСТВ</w:t>
      </w:r>
      <w:r w:rsidRPr="009B1F96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9B1F96">
        <w:rPr>
          <w:rFonts w:asciiTheme="minorHAnsi" w:hAnsiTheme="minorHAnsi" w:cstheme="minorHAnsi"/>
          <w:sz w:val="22"/>
          <w:szCs w:val="22"/>
        </w:rPr>
        <w:t xml:space="preserve"> «ЧЕЛИКОГЛУ ДЕМИР ЧЕЛИК САНАЙИ ВЕ ТИДЖАРЕТ АНОНИМ ШИРКЕТИ» (ÇELİKOĞLU DEMİR ÇELİK SANAYİ VE TİCARET ANONİM ŞİRKETİ)</w:t>
      </w:r>
      <w:r w:rsidR="007E511C" w:rsidRPr="009B1F9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9B1F96">
        <w:rPr>
          <w:rFonts w:asciiTheme="minorHAnsi" w:hAnsiTheme="minorHAnsi" w:cstheme="minorHAnsi"/>
          <w:sz w:val="22"/>
          <w:szCs w:val="22"/>
        </w:rPr>
        <w:t xml:space="preserve">в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рамках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статьи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Закона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№ 6698 "О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защите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персональных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данных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" и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Коммюнике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процедурах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принципах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подлежащих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соблюдению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при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выполнении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обязательства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информированию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7FBD35" w14:textId="77777777" w:rsidR="00E2290B" w:rsidRPr="009B1F96" w:rsidRDefault="00E2290B" w:rsidP="009B1F96">
      <w:pPr>
        <w:pStyle w:val="GvdeMetni3"/>
        <w:spacing w:line="240" w:lineRule="auto"/>
        <w:ind w:right="119" w:firstLine="318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5E8A71D8" w14:textId="77777777" w:rsidR="0018137C" w:rsidRPr="009B1F96" w:rsidRDefault="0018137C" w:rsidP="009B1F96">
      <w:pPr>
        <w:pStyle w:val="GvdeMetni3"/>
        <w:spacing w:line="240" w:lineRule="auto"/>
        <w:ind w:right="119" w:firstLine="31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sz w:val="22"/>
          <w:szCs w:val="22"/>
          <w:lang w:val="ru-RU"/>
        </w:rPr>
        <w:t xml:space="preserve">Являясь компанией </w:t>
      </w:r>
      <w:r w:rsidRPr="009B1F96">
        <w:rPr>
          <w:rFonts w:asciiTheme="minorHAnsi" w:hAnsiTheme="minorHAnsi" w:cstheme="minorHAnsi"/>
          <w:sz w:val="22"/>
          <w:szCs w:val="22"/>
        </w:rPr>
        <w:t>АКЦИОНЕРНО</w:t>
      </w:r>
      <w:r w:rsidRPr="009B1F96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9B1F96">
        <w:rPr>
          <w:rFonts w:asciiTheme="minorHAnsi" w:hAnsiTheme="minorHAnsi" w:cstheme="minorHAnsi"/>
          <w:sz w:val="22"/>
          <w:szCs w:val="22"/>
        </w:rPr>
        <w:t xml:space="preserve"> ОБЩЕСТВ</w:t>
      </w:r>
      <w:r w:rsidRPr="009B1F96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9B1F96">
        <w:rPr>
          <w:rFonts w:asciiTheme="minorHAnsi" w:hAnsiTheme="minorHAnsi" w:cstheme="minorHAnsi"/>
          <w:sz w:val="22"/>
          <w:szCs w:val="22"/>
        </w:rPr>
        <w:t xml:space="preserve"> «ЧЕЛИКОГЛУ ДЕМИР ЧЕЛИК САНАЙИ ВЕ ТИДЖАРЕТ АНОНИМ ШИРКЕТИ» (ÇELİKOĞLU DEMİR ÇELİK SANAYİ VE TİCARET ANONİM ŞİRKETİ)</w:t>
      </w:r>
      <w:r w:rsidRPr="009B1F96">
        <w:rPr>
          <w:rFonts w:asciiTheme="minorHAnsi" w:hAnsiTheme="minorHAnsi" w:cstheme="minorHAnsi"/>
          <w:sz w:val="22"/>
          <w:szCs w:val="22"/>
          <w:lang w:val="ru-RU"/>
        </w:rPr>
        <w:t>, мы уделяем первостепенное значение тому, чтобы при обработке и хранении ваших персональных данных соблюдать Закон № 6698 "О защите персональных данных". В связи с этим мы обрабатываем ваши персональные данные, согласно приведенному ниже описанию и в пределах, установленных законодательством.</w:t>
      </w:r>
    </w:p>
    <w:p w14:paraId="003E5246" w14:textId="77777777" w:rsidR="00273719" w:rsidRPr="009B1F96" w:rsidRDefault="00273719" w:rsidP="009B1F96">
      <w:pPr>
        <w:pStyle w:val="GvdeMetni3"/>
        <w:spacing w:line="240" w:lineRule="auto"/>
        <w:ind w:right="119" w:firstLine="318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71E702FF" w14:textId="77777777" w:rsidR="0018137C" w:rsidRPr="009B1F96" w:rsidRDefault="0018137C" w:rsidP="009B1F96">
      <w:pPr>
        <w:pStyle w:val="GvdeMetni3"/>
        <w:spacing w:line="240" w:lineRule="auto"/>
        <w:ind w:right="119" w:firstLine="31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sz w:val="22"/>
          <w:szCs w:val="22"/>
          <w:lang w:val="ru-RU"/>
        </w:rPr>
        <w:t>Ниже перечислены ваши персональные данные, которые могут подлежать нашей обработке:</w:t>
      </w:r>
    </w:p>
    <w:p w14:paraId="466AD9FD" w14:textId="77777777" w:rsidR="00451008" w:rsidRPr="009B1F96" w:rsidRDefault="00451008" w:rsidP="009B1F96">
      <w:pPr>
        <w:pStyle w:val="GvdeMetni3"/>
        <w:spacing w:line="240" w:lineRule="auto"/>
        <w:ind w:right="119" w:firstLine="318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2"/>
        <w:gridCol w:w="6952"/>
      </w:tblGrid>
      <w:tr w:rsidR="00273719" w:rsidRPr="009B1F96" w14:paraId="1E84C4F7" w14:textId="77777777" w:rsidTr="00273719">
        <w:trPr>
          <w:trHeight w:val="264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98F9D" w14:textId="77777777" w:rsidR="00273719" w:rsidRPr="009B1F96" w:rsidRDefault="00273719" w:rsidP="009B1F96">
            <w:pPr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9B1F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Персональные</w:t>
            </w:r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данные</w:t>
            </w:r>
            <w:proofErr w:type="spellEnd"/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71F34" w14:textId="77777777" w:rsidR="00273719" w:rsidRPr="009B1F96" w:rsidRDefault="00273719" w:rsidP="009121BC">
            <w:pPr>
              <w:ind w:left="13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Имя</w:t>
            </w:r>
            <w:proofErr w:type="spellEnd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Фамилия</w:t>
            </w:r>
            <w:proofErr w:type="spellEnd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номер</w:t>
            </w:r>
            <w:proofErr w:type="spellEnd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удостоверения</w:t>
            </w:r>
            <w:proofErr w:type="spellEnd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личности</w:t>
            </w:r>
            <w:proofErr w:type="spellEnd"/>
            <w:r w:rsidR="009121BC"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21B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гражданина Т</w:t>
            </w:r>
            <w:proofErr w:type="spellStart"/>
            <w:r w:rsidR="009121BC" w:rsidRPr="009B1F96">
              <w:rPr>
                <w:rFonts w:asciiTheme="minorHAnsi" w:hAnsiTheme="minorHAnsi" w:cstheme="minorHAnsi"/>
                <w:sz w:val="22"/>
                <w:szCs w:val="22"/>
              </w:rPr>
              <w:t>урецко</w:t>
            </w:r>
            <w:proofErr w:type="spellEnd"/>
            <w:r w:rsidR="009121B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й Республики</w:t>
            </w:r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подпись</w:t>
            </w:r>
            <w:proofErr w:type="spellEnd"/>
          </w:p>
        </w:tc>
      </w:tr>
      <w:tr w:rsidR="00273719" w:rsidRPr="009B1F96" w14:paraId="0C9F7C2C" w14:textId="77777777" w:rsidTr="00273719">
        <w:trPr>
          <w:trHeight w:val="227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4FE9C" w14:textId="77777777" w:rsidR="00273719" w:rsidRPr="009B1F96" w:rsidRDefault="00273719" w:rsidP="009B1F96">
            <w:pPr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Контактные</w:t>
            </w:r>
            <w:proofErr w:type="spellEnd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данные</w:t>
            </w:r>
            <w:proofErr w:type="spellEnd"/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8A06F" w14:textId="77777777" w:rsidR="00273719" w:rsidRPr="009B1F96" w:rsidRDefault="00273719" w:rsidP="009B1F96">
            <w:pPr>
              <w:ind w:left="13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Номер</w:t>
            </w:r>
            <w:proofErr w:type="spellEnd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телефона</w:t>
            </w:r>
            <w:proofErr w:type="spellEnd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адрес</w:t>
            </w:r>
            <w:proofErr w:type="spellEnd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адрес</w:t>
            </w:r>
            <w:proofErr w:type="spellEnd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электронной</w:t>
            </w:r>
            <w:proofErr w:type="spellEnd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почты</w:t>
            </w:r>
            <w:proofErr w:type="spellEnd"/>
          </w:p>
        </w:tc>
      </w:tr>
      <w:tr w:rsidR="00273719" w:rsidRPr="009B1F96" w14:paraId="75A051D6" w14:textId="77777777" w:rsidTr="00273719">
        <w:trPr>
          <w:trHeight w:val="319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B6026" w14:textId="77777777" w:rsidR="00273719" w:rsidRPr="009B1F96" w:rsidRDefault="00273719" w:rsidP="009B1F96">
            <w:pPr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Индивидуальные</w:t>
            </w:r>
            <w:proofErr w:type="spellEnd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данные</w:t>
            </w:r>
            <w:proofErr w:type="spellEnd"/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48C89" w14:textId="77777777" w:rsidR="00273719" w:rsidRPr="009B1F96" w:rsidRDefault="00273719" w:rsidP="009B1F96">
            <w:pPr>
              <w:ind w:left="13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Номерной</w:t>
            </w:r>
            <w:proofErr w:type="spellEnd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знак</w:t>
            </w:r>
            <w:proofErr w:type="spellEnd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автомобиля</w:t>
            </w:r>
            <w:proofErr w:type="spellEnd"/>
          </w:p>
        </w:tc>
      </w:tr>
      <w:tr w:rsidR="00273719" w:rsidRPr="009B1F96" w14:paraId="52CA3028" w14:textId="77777777" w:rsidTr="00273719">
        <w:trPr>
          <w:trHeight w:val="273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07881" w14:textId="77777777" w:rsidR="00273719" w:rsidRPr="009B1F96" w:rsidRDefault="00273719" w:rsidP="009B1F96">
            <w:pPr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Финансовые</w:t>
            </w:r>
            <w:proofErr w:type="spellEnd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1F96">
              <w:rPr>
                <w:rFonts w:asciiTheme="minorHAnsi" w:hAnsiTheme="minorHAnsi" w:cstheme="minorHAnsi"/>
                <w:sz w:val="22"/>
                <w:szCs w:val="22"/>
              </w:rPr>
              <w:t>данные</w:t>
            </w:r>
            <w:proofErr w:type="spellEnd"/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BA6C8" w14:textId="77777777" w:rsidR="00273719" w:rsidRPr="009B1F96" w:rsidRDefault="00C75AB0" w:rsidP="009B1F96">
            <w:pPr>
              <w:ind w:left="13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B1F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Срок окончания вклада</w:t>
            </w:r>
          </w:p>
        </w:tc>
      </w:tr>
    </w:tbl>
    <w:p w14:paraId="31A63EC8" w14:textId="77777777" w:rsidR="0079248E" w:rsidRPr="009B1F96" w:rsidRDefault="0079248E" w:rsidP="009B1F96">
      <w:pPr>
        <w:rPr>
          <w:rFonts w:asciiTheme="minorHAnsi" w:hAnsiTheme="minorHAnsi" w:cstheme="minorHAnsi"/>
          <w:sz w:val="22"/>
          <w:szCs w:val="22"/>
        </w:rPr>
      </w:pPr>
    </w:p>
    <w:p w14:paraId="51C346BD" w14:textId="77777777" w:rsidR="00C75AB0" w:rsidRPr="009B1F96" w:rsidRDefault="00C75AB0" w:rsidP="009B1F96">
      <w:pPr>
        <w:pStyle w:val="GvdeMetni3"/>
        <w:spacing w:line="240" w:lineRule="auto"/>
        <w:ind w:right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Перечисленные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выше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ваши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персональные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данные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обрабатываются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соответствии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с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требованиями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действующего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законодательства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и с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соблюдением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принципов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добросовестности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при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любых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обстоятельствах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поддерживая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точность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актуальность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предоставленных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вами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персональных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данных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также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для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достижения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конкретных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правомерных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целей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, в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связи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с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которыми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они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будут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обрабатываться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исключительно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ограниченных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разумных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пределах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>.</w:t>
      </w:r>
    </w:p>
    <w:p w14:paraId="4B7D9075" w14:textId="77777777" w:rsidR="00C75AB0" w:rsidRPr="009B1F96" w:rsidRDefault="00C75AB0" w:rsidP="009B1F96">
      <w:pPr>
        <w:pStyle w:val="GvdeMetni3"/>
        <w:spacing w:line="240" w:lineRule="auto"/>
        <w:ind w:right="120"/>
        <w:jc w:val="both"/>
        <w:rPr>
          <w:rFonts w:asciiTheme="minorHAnsi" w:hAnsiTheme="minorHAnsi" w:cstheme="minorHAnsi"/>
          <w:sz w:val="22"/>
          <w:szCs w:val="22"/>
        </w:rPr>
      </w:pPr>
    </w:p>
    <w:p w14:paraId="2B1BC381" w14:textId="77777777" w:rsidR="0079248E" w:rsidRPr="009B1F96" w:rsidRDefault="00BE3063" w:rsidP="009B1F96">
      <w:pPr>
        <w:pStyle w:val="Bodytext3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Цель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обработки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персональных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данных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>:</w:t>
      </w:r>
    </w:p>
    <w:p w14:paraId="6327EE06" w14:textId="77777777" w:rsidR="008F2EE5" w:rsidRPr="009B1F96" w:rsidRDefault="008F2EE5" w:rsidP="009B1F96">
      <w:pPr>
        <w:pStyle w:val="Bodytext3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0DE344EF" w14:textId="77777777" w:rsidR="009E752F" w:rsidRPr="009B1F96" w:rsidRDefault="009E752F" w:rsidP="009B1F96">
      <w:pPr>
        <w:pStyle w:val="GvdeMetni3"/>
        <w:shd w:val="clear" w:color="auto" w:fill="auto"/>
        <w:spacing w:line="240" w:lineRule="auto"/>
        <w:ind w:right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sz w:val="22"/>
          <w:szCs w:val="22"/>
          <w:lang w:val="ru-RU"/>
        </w:rPr>
        <w:t>Перечисленные выше ваши персональные данные обрабатываются в следующих целях:</w:t>
      </w:r>
    </w:p>
    <w:p w14:paraId="62D835C0" w14:textId="77777777" w:rsidR="009E752F" w:rsidRPr="009B1F96" w:rsidRDefault="009E752F" w:rsidP="009B1F96">
      <w:pPr>
        <w:pStyle w:val="GvdeMetni3"/>
        <w:shd w:val="clear" w:color="auto" w:fill="auto"/>
        <w:spacing w:line="240" w:lineRule="auto"/>
        <w:ind w:right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1B92F80B" w14:textId="77777777" w:rsidR="009E752F" w:rsidRPr="009B1F96" w:rsidRDefault="009E752F" w:rsidP="009B1F96">
      <w:pPr>
        <w:pStyle w:val="GvdeMetni3"/>
        <w:spacing w:line="240" w:lineRule="auto"/>
        <w:ind w:right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sz w:val="22"/>
          <w:szCs w:val="22"/>
          <w:lang w:val="ru-RU"/>
        </w:rPr>
        <w:t>Персональные данные обрабатываются только в рамках условий и целей их обработки, указанных в статьях 5 и 6 З</w:t>
      </w:r>
      <w:r w:rsidR="009121BC">
        <w:rPr>
          <w:rFonts w:asciiTheme="minorHAnsi" w:hAnsiTheme="minorHAnsi" w:cstheme="minorHAnsi"/>
          <w:sz w:val="22"/>
          <w:szCs w:val="22"/>
          <w:lang w:val="ru-RU"/>
        </w:rPr>
        <w:t xml:space="preserve">акона о </w:t>
      </w:r>
      <w:r w:rsidRPr="009B1F96">
        <w:rPr>
          <w:rFonts w:asciiTheme="minorHAnsi" w:hAnsiTheme="minorHAnsi" w:cstheme="minorHAnsi"/>
          <w:sz w:val="22"/>
          <w:szCs w:val="22"/>
          <w:lang w:val="ru-RU"/>
        </w:rPr>
        <w:t>ЗПД, с целью осуществление финансовой и бухгалтерской деятельности, осуществления управления отслеживанием инкассации, выполнения процессов продажи товаров/услуг, осуществления процессов производства и эксплуатации товаров/услуг, осуществления процессов закупки товаров/услуг, осуществления деятельности в соответствии с законодательством, а также для осуществления коммуникационной деятельности.</w:t>
      </w:r>
    </w:p>
    <w:p w14:paraId="70428A0C" w14:textId="77777777" w:rsidR="009E752F" w:rsidRPr="009B1F96" w:rsidRDefault="009E752F" w:rsidP="009B1F96">
      <w:pPr>
        <w:pStyle w:val="GvdeMetni3"/>
        <w:spacing w:line="240" w:lineRule="auto"/>
        <w:ind w:right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43B6D636" w14:textId="77777777" w:rsidR="0079248E" w:rsidRPr="009B1F96" w:rsidRDefault="00BE3063" w:rsidP="009B1F96">
      <w:pPr>
        <w:pStyle w:val="Bodytext3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Кому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и с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какой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целью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могут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передаваться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обрабатываемые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персональные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данные</w:t>
      </w:r>
      <w:proofErr w:type="spellEnd"/>
      <w:r w:rsidR="009E752F" w:rsidRPr="009B1F96">
        <w:rPr>
          <w:rFonts w:asciiTheme="minorHAnsi" w:hAnsiTheme="minorHAnsi" w:cstheme="minorHAnsi"/>
          <w:b/>
          <w:sz w:val="22"/>
          <w:szCs w:val="22"/>
          <w:lang w:val="ru-RU"/>
        </w:rPr>
        <w:t>:</w:t>
      </w:r>
    </w:p>
    <w:p w14:paraId="5844A604" w14:textId="77777777" w:rsidR="009E752F" w:rsidRPr="009B1F96" w:rsidRDefault="009E752F" w:rsidP="009B1F96">
      <w:pPr>
        <w:pStyle w:val="Bodytext3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5CA1BD78" w14:textId="77777777" w:rsidR="009E752F" w:rsidRPr="009B1F96" w:rsidRDefault="009E752F" w:rsidP="009B1F96">
      <w:pPr>
        <w:pStyle w:val="Bodytext3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>Полученные в ходе данного процесса ваши персональные данные могут быть переданы:</w:t>
      </w:r>
    </w:p>
    <w:p w14:paraId="43EE9283" w14:textId="77777777" w:rsidR="009B1F96" w:rsidRDefault="00DB4A60" w:rsidP="009B1F96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 xml:space="preserve">Учреждениям или организациям, уполномоченным положениями Закона о труде, Закона о профессиональной гигиене и безопасности, Закона о социальном страховании и общем медицинском страховании, Закона о регулировании публикаций в Интернете и борьбе с преступлениями, которые совершаются с использованием этих публикаций, Торгового кодекса Турции, Налогово-процессуального закона, Закона о защите персональных данных № 6698 и других законодательных актов; Государственным юридическим лицам, таким как Управление по защите персональных данных, Министерство финансов, Министерство таможни и торговли, Министерство труда и социального обеспечения, Управление информационных технологий и связи; </w:t>
      </w:r>
    </w:p>
    <w:p w14:paraId="32779756" w14:textId="77777777" w:rsidR="009B1F96" w:rsidRDefault="009B1F96" w:rsidP="009B1F96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i w:val="0"/>
          <w:iCs w:val="0"/>
          <w:noProof/>
          <w:sz w:val="22"/>
          <w:szCs w:val="22"/>
          <w:lang w:val="tr-TR"/>
        </w:rPr>
        <w:drawing>
          <wp:anchor distT="0" distB="0" distL="114300" distR="114300" simplePos="0" relativeHeight="251659264" behindDoc="0" locked="0" layoutInCell="1" allowOverlap="1" wp14:anchorId="304D984D" wp14:editId="2BD8A16F">
            <wp:simplePos x="0" y="0"/>
            <wp:positionH relativeFrom="column">
              <wp:posOffset>12065</wp:posOffset>
            </wp:positionH>
            <wp:positionV relativeFrom="paragraph">
              <wp:posOffset>116205</wp:posOffset>
            </wp:positionV>
            <wp:extent cx="7277100" cy="2921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59FBA" w14:textId="77777777" w:rsidR="009B1F96" w:rsidRDefault="009B1F96" w:rsidP="009B1F96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59FD621C" w14:textId="77777777" w:rsidR="009B1F96" w:rsidRDefault="009B1F96" w:rsidP="009B1F96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68A9A735" w14:textId="77777777" w:rsidR="009B1F96" w:rsidRDefault="009B1F96" w:rsidP="009B1F96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4F8090B1" w14:textId="77777777" w:rsidR="009B1F96" w:rsidRDefault="009B1F96" w:rsidP="009B1F96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123BBA7C" w14:textId="77777777" w:rsidR="009B1F96" w:rsidRDefault="009B1F96" w:rsidP="009B1F96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  <w:r w:rsidRPr="009B1F96">
        <w:rPr>
          <w:rStyle w:val="Heading11"/>
          <w:rFonts w:asciiTheme="minorHAnsi" w:hAnsiTheme="minorHAnsi" w:cstheme="minorHAnsi"/>
          <w:noProof/>
          <w:sz w:val="22"/>
          <w:szCs w:val="22"/>
          <w:lang w:val="tr-TR"/>
        </w:rPr>
        <w:drawing>
          <wp:anchor distT="0" distB="0" distL="114300" distR="114300" simplePos="0" relativeHeight="251661312" behindDoc="0" locked="0" layoutInCell="1" allowOverlap="1" wp14:anchorId="30B5E289" wp14:editId="4CC078FC">
            <wp:simplePos x="0" y="0"/>
            <wp:positionH relativeFrom="column">
              <wp:posOffset>15875</wp:posOffset>
            </wp:positionH>
            <wp:positionV relativeFrom="paragraph">
              <wp:posOffset>135388</wp:posOffset>
            </wp:positionV>
            <wp:extent cx="2962275" cy="857250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DD4E8" w14:textId="77777777" w:rsidR="009B1F96" w:rsidRDefault="009B1F96" w:rsidP="009B1F96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488D820D" w14:textId="77777777" w:rsidR="009B1F96" w:rsidRDefault="009B1F96" w:rsidP="009B1F96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77C30848" w14:textId="77777777" w:rsidR="009B1F96" w:rsidRDefault="009B1F96" w:rsidP="009B1F96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1021B103" w14:textId="77777777" w:rsidR="009B1F96" w:rsidRDefault="009B1F96" w:rsidP="009B1F96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7790877E" w14:textId="77777777" w:rsidR="009B1F96" w:rsidRDefault="009B1F96" w:rsidP="009B1F96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7EAAF0F2" w14:textId="77777777" w:rsidR="00DB4A60" w:rsidRPr="009B1F96" w:rsidRDefault="00DB4A60" w:rsidP="009B1F96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 xml:space="preserve">нашим дочерним компаниям и/или прямым/косвенным отечественным/зарубежным филиалам; компания АКЦИОНЕРНОЕ ОБЩЕСТВО «ЧЕЛИКОГЛУ ДЕМИР ЧЕЛИК САНАЙИ ВЕ ТИДЖАРЕТ АНОНИМ ШИРКЕТИ» (ÇELİKOĞLU DEMİR ÇELİK SANAYİ VE TİCARET ANONİM ŞİRKETİ) может передавать ваши персональные данные отечественным/зарубежным организациям и другим третьим лицам, которые несут солидарную с </w:t>
      </w:r>
      <w:r w:rsidR="00E3390D">
        <w:rPr>
          <w:rFonts w:asciiTheme="minorHAnsi" w:hAnsiTheme="minorHAnsi" w:cstheme="minorHAnsi"/>
          <w:i w:val="0"/>
          <w:sz w:val="22"/>
          <w:szCs w:val="22"/>
          <w:lang w:val="ru-RU"/>
        </w:rPr>
        <w:t xml:space="preserve">нашей компанией </w:t>
      </w:r>
      <w:r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 xml:space="preserve">ответственность за принятие </w:t>
      </w:r>
      <w:r w:rsidR="00E3390D">
        <w:rPr>
          <w:rFonts w:asciiTheme="minorHAnsi" w:hAnsiTheme="minorHAnsi" w:cstheme="minorHAnsi"/>
          <w:i w:val="0"/>
          <w:sz w:val="22"/>
          <w:szCs w:val="22"/>
          <w:lang w:val="ru-RU"/>
        </w:rPr>
        <w:t xml:space="preserve">необходимых </w:t>
      </w:r>
      <w:r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 xml:space="preserve">мер безопасности, таких как защита всех видов ваших персональных данных, предотвращение несанкционированного доступа и предотвращение незаконной обработки, а также другим аналогичным учреждениям, с которыми мы сотрудничаем и от которых мы получаем договорные услуги для осуществления нашей деятельности. </w:t>
      </w:r>
    </w:p>
    <w:p w14:paraId="7EEA5DA2" w14:textId="77777777" w:rsidR="009B1F96" w:rsidRDefault="009B1F96" w:rsidP="009B1F96">
      <w:pPr>
        <w:pStyle w:val="Bodytext30"/>
        <w:shd w:val="clear" w:color="auto" w:fill="auto"/>
        <w:spacing w:before="0" w:after="0" w:line="240" w:lineRule="auto"/>
        <w:ind w:left="57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00171B72" w14:textId="77777777" w:rsidR="0079248E" w:rsidRPr="009B1F96" w:rsidRDefault="00267445" w:rsidP="009B1F96">
      <w:pPr>
        <w:pStyle w:val="Bodytext30"/>
        <w:shd w:val="clear" w:color="auto" w:fill="auto"/>
        <w:spacing w:before="0" w:after="0" w:line="240" w:lineRule="auto"/>
        <w:ind w:left="57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Способ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обработки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и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правовое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основание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сбора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персональных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данных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>:</w:t>
      </w:r>
    </w:p>
    <w:p w14:paraId="1184A72E" w14:textId="77777777" w:rsidR="008F2EE5" w:rsidRPr="009B1F96" w:rsidRDefault="008F2EE5" w:rsidP="009B1F96">
      <w:pPr>
        <w:pStyle w:val="Bodytext30"/>
        <w:shd w:val="clear" w:color="auto" w:fill="auto"/>
        <w:spacing w:before="0" w:after="0" w:line="240" w:lineRule="auto"/>
        <w:ind w:lef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90E3D1F" w14:textId="77777777" w:rsidR="008F2EE5" w:rsidRPr="009B1F96" w:rsidRDefault="00D10C87" w:rsidP="009B1F96">
      <w:pPr>
        <w:pStyle w:val="Heading20"/>
        <w:keepNext/>
        <w:keepLines/>
        <w:spacing w:before="0" w:after="0" w:line="240" w:lineRule="auto"/>
        <w:ind w:left="57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val="ru-RU"/>
        </w:rPr>
      </w:pPr>
      <w:bookmarkStart w:id="2" w:name="bookmark3"/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Сбор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ваших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персональных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данных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осуществляется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нашей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компанией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на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условиях</w:t>
      </w:r>
      <w:proofErr w:type="spellEnd"/>
      <w:r w:rsidR="00E3390D">
        <w:rPr>
          <w:rFonts w:asciiTheme="minorHAnsi" w:hAnsiTheme="minorHAnsi" w:cstheme="minorHAnsi"/>
          <w:i w:val="0"/>
          <w:iCs w:val="0"/>
          <w:sz w:val="22"/>
          <w:szCs w:val="22"/>
          <w:lang w:val="ru-RU"/>
        </w:rPr>
        <w:t xml:space="preserve"> их</w:t>
      </w:r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обработки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указанных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в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статьях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5 и 6 </w:t>
      </w:r>
      <w:r w:rsidR="00E3390D">
        <w:rPr>
          <w:rFonts w:asciiTheme="minorHAnsi" w:hAnsiTheme="minorHAnsi" w:cstheme="minorHAnsi"/>
          <w:i w:val="0"/>
          <w:iCs w:val="0"/>
          <w:sz w:val="22"/>
          <w:szCs w:val="22"/>
          <w:lang w:val="ru-RU"/>
        </w:rPr>
        <w:t xml:space="preserve">Закона о </w:t>
      </w:r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ЗПД, в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соответствии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с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правовыми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основаниями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предусмотренными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действующим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законодательством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согласно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которым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обработка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персональных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данных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является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обязательной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для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соблюдения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законных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интересов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владельца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данных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при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условии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что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она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не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наносит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никакого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ущерба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основным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правам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и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свободам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субъекта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данных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и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осуществляется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в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электронном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виде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посредством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их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декларирования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посетителями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веб-сайта</w:t>
      </w:r>
      <w:proofErr w:type="spellEnd"/>
      <w:r w:rsidRPr="009B1F96"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  <w:r w:rsidR="00F1301A" w:rsidRPr="009B1F96">
        <w:rPr>
          <w:rFonts w:asciiTheme="minorHAnsi" w:hAnsiTheme="minorHAnsi" w:cstheme="minorHAnsi"/>
          <w:sz w:val="22"/>
          <w:szCs w:val="22"/>
        </w:rPr>
        <w:t xml:space="preserve"> </w:t>
      </w:r>
      <w:r w:rsidR="00F1301A" w:rsidRPr="009B1F96">
        <w:rPr>
          <w:rFonts w:asciiTheme="minorHAnsi" w:hAnsiTheme="minorHAnsi" w:cstheme="minorHAnsi"/>
          <w:i w:val="0"/>
          <w:iCs w:val="0"/>
          <w:sz w:val="22"/>
          <w:szCs w:val="22"/>
          <w:lang w:val="ru-RU"/>
        </w:rPr>
        <w:t>Ваши персональные данные будут храниться в течение сроков, предусмотренных соответствующим действующим законодательством или необходимым для целей их обработки, причем в любом случае в течение установленных законом периодов истечения срока их действия.</w:t>
      </w:r>
    </w:p>
    <w:p w14:paraId="224B923E" w14:textId="77777777" w:rsidR="008F2EE5" w:rsidRPr="009B1F96" w:rsidRDefault="008F2EE5" w:rsidP="009B1F96">
      <w:pPr>
        <w:pStyle w:val="Heading20"/>
        <w:keepNext/>
        <w:keepLines/>
        <w:spacing w:before="0" w:after="0" w:line="240" w:lineRule="auto"/>
        <w:ind w:left="20"/>
        <w:rPr>
          <w:rFonts w:asciiTheme="minorHAnsi" w:hAnsiTheme="minorHAnsi" w:cstheme="minorHAnsi"/>
          <w:i w:val="0"/>
          <w:iCs w:val="0"/>
          <w:sz w:val="22"/>
          <w:szCs w:val="22"/>
          <w:lang w:val="ru-RU"/>
        </w:rPr>
      </w:pPr>
    </w:p>
    <w:bookmarkEnd w:id="2"/>
    <w:p w14:paraId="48361CDE" w14:textId="77777777" w:rsidR="008F2EE5" w:rsidRPr="009B1F96" w:rsidRDefault="00051EF6" w:rsidP="009B1F96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Права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владельца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персональных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данных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перечисленные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в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статье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11 З</w:t>
      </w:r>
      <w:r w:rsidRPr="009B1F96">
        <w:rPr>
          <w:rFonts w:asciiTheme="minorHAnsi" w:hAnsiTheme="minorHAnsi" w:cstheme="minorHAnsi"/>
          <w:b/>
          <w:sz w:val="22"/>
          <w:szCs w:val="22"/>
          <w:lang w:val="ru-RU"/>
        </w:rPr>
        <w:t>акона о защите персональных данных</w:t>
      </w:r>
      <w:r w:rsidRPr="009B1F96">
        <w:rPr>
          <w:rFonts w:asciiTheme="minorHAnsi" w:hAnsiTheme="minorHAnsi" w:cstheme="minorHAnsi"/>
          <w:b/>
          <w:sz w:val="22"/>
          <w:szCs w:val="22"/>
        </w:rPr>
        <w:t>:</w:t>
      </w:r>
    </w:p>
    <w:p w14:paraId="5EFE45A7" w14:textId="77777777" w:rsidR="00051EF6" w:rsidRPr="009B1F96" w:rsidRDefault="00051EF6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5BC30776" w14:textId="77777777" w:rsidR="008F2EE5" w:rsidRPr="009B1F96" w:rsidRDefault="001446AE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sz w:val="22"/>
          <w:szCs w:val="22"/>
        </w:rPr>
        <w:t xml:space="preserve">В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соответствии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статьей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11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Закона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о ЗПД,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обратившись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нашу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компанию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вы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можете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выполнить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запрос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отношении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указанных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ниже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r w:rsidR="00A968EE">
        <w:rPr>
          <w:rFonts w:asciiTheme="minorHAnsi" w:hAnsiTheme="minorHAnsi" w:cstheme="minorHAnsi"/>
          <w:sz w:val="22"/>
          <w:szCs w:val="22"/>
          <w:lang w:val="ru-RU"/>
        </w:rPr>
        <w:t>аспектов</w:t>
      </w:r>
      <w:r w:rsidRPr="009B1F9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имеющих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r w:rsidR="00A968EE">
        <w:rPr>
          <w:rFonts w:asciiTheme="minorHAnsi" w:hAnsiTheme="minorHAnsi" w:cstheme="minorHAnsi"/>
          <w:sz w:val="22"/>
          <w:szCs w:val="22"/>
          <w:lang w:val="ru-RU"/>
        </w:rPr>
        <w:t xml:space="preserve">непосредственное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отношение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к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вашим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персональным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sz w:val="22"/>
          <w:szCs w:val="22"/>
        </w:rPr>
        <w:t>данным</w:t>
      </w:r>
      <w:proofErr w:type="spellEnd"/>
      <w:r w:rsidRPr="009B1F96">
        <w:rPr>
          <w:rFonts w:asciiTheme="minorHAnsi" w:hAnsiTheme="minorHAnsi" w:cstheme="minorHAnsi"/>
          <w:sz w:val="22"/>
          <w:szCs w:val="22"/>
        </w:rPr>
        <w:t>:</w:t>
      </w:r>
    </w:p>
    <w:p w14:paraId="64021401" w14:textId="77777777" w:rsidR="008F2EE5" w:rsidRPr="009B1F96" w:rsidRDefault="008F2EE5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EC657E9" w14:textId="77777777" w:rsidR="006341D1" w:rsidRPr="009B1F96" w:rsidRDefault="006341D1" w:rsidP="009B1F96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  <w:bookmarkStart w:id="3" w:name="bookmark4"/>
      <w:r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>I. Получить информацию о том, обрабатываются или нет персональные данные,</w:t>
      </w:r>
    </w:p>
    <w:p w14:paraId="5A274E8C" w14:textId="77777777" w:rsidR="006341D1" w:rsidRPr="009B1F96" w:rsidRDefault="006341D1" w:rsidP="009B1F96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>II. Запросить информацию, в случае если персональные данные были обработаны,</w:t>
      </w:r>
    </w:p>
    <w:p w14:paraId="30FD46F3" w14:textId="77777777" w:rsidR="006341D1" w:rsidRPr="009B1F96" w:rsidRDefault="006341D1" w:rsidP="009B1F96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>III. Ознакомиться с целями обработки персональных данных и узнать, используются ли они в соответствии с их назначением,</w:t>
      </w:r>
    </w:p>
    <w:p w14:paraId="7F9795F1" w14:textId="77777777" w:rsidR="006341D1" w:rsidRPr="009B1F96" w:rsidRDefault="006341D1" w:rsidP="009B1F96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>IV. Получить информацию о третьих лицах, которым передаются персональные данные на территории страны или за рубежом,</w:t>
      </w:r>
    </w:p>
    <w:p w14:paraId="75602B32" w14:textId="77777777" w:rsidR="006341D1" w:rsidRPr="009B1F96" w:rsidRDefault="006341D1" w:rsidP="009B1F96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>V. Запр</w:t>
      </w:r>
      <w:r w:rsidR="00F44E1E"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>оси</w:t>
      </w:r>
      <w:r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>ть исправление персональных данных в случае их недостаточной или неполной обработки и требовать уведомления третьих лиц, которым передаются персональные данные, о совершенной в этих рамках обработке,</w:t>
      </w:r>
    </w:p>
    <w:p w14:paraId="0566058B" w14:textId="77777777" w:rsidR="006341D1" w:rsidRPr="009B1F96" w:rsidRDefault="006341D1" w:rsidP="009B1F96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 xml:space="preserve">VI. </w:t>
      </w:r>
      <w:r w:rsidR="00F44E1E"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>Предъявить требование в отношении</w:t>
      </w:r>
      <w:r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 xml:space="preserve"> удаления или уничтожения персональных данных, несмотря на их обработку в соответствии с положениями Закона № 6698 и других соответствующих законодательных актов, а также в случае отсутствия оснований для их обработки и требовать уведомления третьих лиц, которым передаются персональные данные, о совершенной в этих целях обработке,</w:t>
      </w:r>
    </w:p>
    <w:p w14:paraId="35EF5A06" w14:textId="77777777" w:rsidR="006341D1" w:rsidRPr="009B1F96" w:rsidRDefault="006341D1" w:rsidP="009B1F96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>VII. Предъявлять возражения против причинения какого-либо негативного для субъекта персональных данных результата, особенно в случае автоматического анализа обрабатываемых персональных данных,</w:t>
      </w:r>
    </w:p>
    <w:p w14:paraId="3A5D5852" w14:textId="77777777" w:rsidR="006341D1" w:rsidRPr="009B1F96" w:rsidRDefault="006341D1" w:rsidP="009B1F96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i w:val="0"/>
          <w:sz w:val="22"/>
          <w:szCs w:val="22"/>
          <w:lang w:val="ru-RU"/>
        </w:rPr>
        <w:t>VIII. Требовать возмещения ущерба в случае нанесения какого-либо ущерба в результате неправомерной обработки персональных данных</w:t>
      </w:r>
    </w:p>
    <w:p w14:paraId="2A1207D9" w14:textId="77777777" w:rsidR="004F5722" w:rsidRPr="009B1F96" w:rsidRDefault="004F5722" w:rsidP="009B1F96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bookmarkEnd w:id="3"/>
    <w:p w14:paraId="10C3E34E" w14:textId="77777777" w:rsidR="0079248E" w:rsidRPr="009B1F96" w:rsidRDefault="009C6ACB" w:rsidP="009B1F96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Способ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направления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B1F96">
        <w:rPr>
          <w:rFonts w:asciiTheme="minorHAnsi" w:hAnsiTheme="minorHAnsi" w:cstheme="minorHAnsi"/>
          <w:b/>
          <w:sz w:val="22"/>
          <w:szCs w:val="22"/>
        </w:rPr>
        <w:t>запроса</w:t>
      </w:r>
      <w:proofErr w:type="spellEnd"/>
      <w:r w:rsidRPr="009B1F96">
        <w:rPr>
          <w:rFonts w:asciiTheme="minorHAnsi" w:hAnsiTheme="minorHAnsi" w:cstheme="minorHAnsi"/>
          <w:b/>
          <w:sz w:val="22"/>
          <w:szCs w:val="22"/>
        </w:rPr>
        <w:t>:</w:t>
      </w:r>
    </w:p>
    <w:p w14:paraId="45F3E826" w14:textId="77777777" w:rsidR="009C6ACB" w:rsidRPr="009B1F96" w:rsidRDefault="009C6ACB" w:rsidP="009B1F96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91DD837" w14:textId="77777777" w:rsidR="009B1F96" w:rsidRDefault="00A937D5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sz w:val="22"/>
          <w:szCs w:val="22"/>
          <w:lang w:val="ru-RU"/>
        </w:rPr>
        <w:t xml:space="preserve">Вы можете направить свой запрос в рамках статьи 11 Закона, которая "регулирует права соответствующего лица", на основании "Коммюнике о процедурах и принципах обращения к Контролеру данных", путем заполнения и подписания формы заявления на веб-сайте компании, лично или через нотариуса засвидетельствовав свою личность, и последующего направления в письменном виде на следующий адрес нашей компании: </w:t>
      </w:r>
      <w:r w:rsidR="00960554" w:rsidRPr="009B1F96">
        <w:rPr>
          <w:rFonts w:asciiTheme="minorHAnsi" w:hAnsiTheme="minorHAnsi" w:cstheme="minorHAnsi"/>
          <w:sz w:val="22"/>
          <w:szCs w:val="22"/>
          <w:lang w:val="ru-RU"/>
        </w:rPr>
        <w:t>город Карабюк, Центральный район, населенный пункт Организованная Промышленная Зона Калекёй, улица Сафран, здание Челикоглу, корпус ДС, №:5А</w:t>
      </w:r>
      <w:r w:rsidRPr="009B1F9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</w:p>
    <w:p w14:paraId="48FC8AB9" w14:textId="77777777" w:rsidR="009B1F96" w:rsidRDefault="009B1F96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noProof/>
          <w:sz w:val="22"/>
          <w:szCs w:val="22"/>
          <w:lang w:val="tr-TR"/>
        </w:rPr>
        <w:drawing>
          <wp:anchor distT="0" distB="0" distL="114300" distR="114300" simplePos="0" relativeHeight="251663360" behindDoc="0" locked="0" layoutInCell="1" allowOverlap="1" wp14:anchorId="0EEE45E0" wp14:editId="65FB4C2F">
            <wp:simplePos x="0" y="0"/>
            <wp:positionH relativeFrom="column">
              <wp:posOffset>-51435</wp:posOffset>
            </wp:positionH>
            <wp:positionV relativeFrom="paragraph">
              <wp:posOffset>123825</wp:posOffset>
            </wp:positionV>
            <wp:extent cx="7277100" cy="2921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2C5C2" w14:textId="77777777" w:rsidR="009B1F96" w:rsidRDefault="009B1F96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7496231" w14:textId="77777777" w:rsidR="009B1F96" w:rsidRDefault="009B1F96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1548CCEB" w14:textId="77777777" w:rsidR="009B1F96" w:rsidRDefault="009B1F96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4EA020E" w14:textId="77777777" w:rsidR="009B1F96" w:rsidRDefault="009B1F96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405D8CC8" w14:textId="77777777" w:rsidR="009B1F96" w:rsidRDefault="009B1F96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B1F96">
        <w:rPr>
          <w:rStyle w:val="Heading11"/>
          <w:rFonts w:asciiTheme="minorHAnsi" w:hAnsiTheme="minorHAnsi" w:cstheme="minorHAnsi"/>
          <w:noProof/>
          <w:sz w:val="22"/>
          <w:szCs w:val="22"/>
          <w:lang w:val="tr-TR"/>
        </w:rPr>
        <w:drawing>
          <wp:anchor distT="0" distB="0" distL="114300" distR="114300" simplePos="0" relativeHeight="251665408" behindDoc="0" locked="0" layoutInCell="1" allowOverlap="1" wp14:anchorId="74A68E8C" wp14:editId="34B78B25">
            <wp:simplePos x="0" y="0"/>
            <wp:positionH relativeFrom="column">
              <wp:posOffset>168275</wp:posOffset>
            </wp:positionH>
            <wp:positionV relativeFrom="paragraph">
              <wp:posOffset>-53340</wp:posOffset>
            </wp:positionV>
            <wp:extent cx="2962275" cy="857250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EA940" w14:textId="77777777" w:rsidR="009B1F96" w:rsidRDefault="009B1F96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61DFD8DC" w14:textId="77777777" w:rsidR="009B1F96" w:rsidRDefault="009B1F96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638F5D3E" w14:textId="77777777" w:rsidR="009B1F96" w:rsidRDefault="009B1F96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0DF8EDE4" w14:textId="77777777" w:rsidR="009B1F96" w:rsidRDefault="009B1F96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1CAF98E" w14:textId="77777777" w:rsidR="009B1F96" w:rsidRDefault="009B1F96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02D47922" w14:textId="77777777" w:rsidR="009B1F96" w:rsidRDefault="009B1F96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C37B7D6" w14:textId="77777777" w:rsidR="00A937D5" w:rsidRPr="009B1F96" w:rsidRDefault="00A937D5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sz w:val="22"/>
          <w:szCs w:val="22"/>
          <w:lang w:val="ru-RU"/>
        </w:rPr>
        <w:t xml:space="preserve">или же направить свой запрос в письменном виде или вы можете отправить в нашу компанию по электронной почте, подтвердив свое членство, либо по зарегистрированному адресу электронной почты (KEP). Независимо от характера вашего запроса, ваши заявки будут бесплатно рассмотрены в максимально короткие сроки, не позднее 30 (тридцати) дней. Тем не менее, если выполнение данной операции требует дополнительных затрат, с вас может быть взыскана плата в соответствии с тарифом, который будет установлен Советом по защите персональных данных. В случае если содержание ответов на заявления превышает 10 (десять) страниц, то за каждую страницу с вас будет взиматься плата в размере 1,00 (одной) Турецкой Лиры. В случае если ответ требуется предоставить на цифровом носителе, таком как CD, флэш-память, </w:t>
      </w:r>
      <w:r w:rsidR="00A968EE">
        <w:rPr>
          <w:rFonts w:asciiTheme="minorHAnsi" w:hAnsiTheme="minorHAnsi" w:cstheme="minorHAnsi"/>
          <w:sz w:val="22"/>
          <w:szCs w:val="22"/>
          <w:lang w:val="ru-RU"/>
        </w:rPr>
        <w:t xml:space="preserve">будет </w:t>
      </w:r>
      <w:r w:rsidRPr="009B1F96">
        <w:rPr>
          <w:rFonts w:asciiTheme="minorHAnsi" w:hAnsiTheme="minorHAnsi" w:cstheme="minorHAnsi"/>
          <w:sz w:val="22"/>
          <w:szCs w:val="22"/>
          <w:lang w:val="ru-RU"/>
        </w:rPr>
        <w:t>взима</w:t>
      </w:r>
      <w:r w:rsidR="00A968EE">
        <w:rPr>
          <w:rFonts w:asciiTheme="minorHAnsi" w:hAnsiTheme="minorHAnsi" w:cstheme="minorHAnsi"/>
          <w:sz w:val="22"/>
          <w:szCs w:val="22"/>
          <w:lang w:val="ru-RU"/>
        </w:rPr>
        <w:t xml:space="preserve">ться </w:t>
      </w:r>
      <w:r w:rsidRPr="009B1F96">
        <w:rPr>
          <w:rFonts w:asciiTheme="minorHAnsi" w:hAnsiTheme="minorHAnsi" w:cstheme="minorHAnsi"/>
          <w:sz w:val="22"/>
          <w:szCs w:val="22"/>
          <w:lang w:val="ru-RU"/>
        </w:rPr>
        <w:t>плата в соответствии со стоимостью запрашиваемого цифрового носителя информации.</w:t>
      </w:r>
    </w:p>
    <w:p w14:paraId="70946635" w14:textId="77777777" w:rsidR="009C6ACB" w:rsidRPr="009B1F96" w:rsidRDefault="009C6ACB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0821EB74" w14:textId="77777777" w:rsidR="004F5722" w:rsidRPr="009B1F96" w:rsidRDefault="004F5722" w:rsidP="009B1F96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18527FB5" w14:textId="77777777" w:rsidR="009C6ACB" w:rsidRPr="009B1F96" w:rsidRDefault="009C6ACB" w:rsidP="009B1F96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FFA0FEE" w14:textId="77777777" w:rsidR="0029251C" w:rsidRPr="009B1F96" w:rsidRDefault="009B1F96" w:rsidP="009B1F96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noProof/>
          <w:sz w:val="22"/>
          <w:szCs w:val="22"/>
          <w:lang w:val="tr-TR"/>
        </w:rPr>
        <w:drawing>
          <wp:anchor distT="0" distB="0" distL="114300" distR="114300" simplePos="0" relativeHeight="251667456" behindDoc="0" locked="0" layoutInCell="1" allowOverlap="1" wp14:anchorId="0061CEB5" wp14:editId="43439513">
            <wp:simplePos x="0" y="0"/>
            <wp:positionH relativeFrom="column">
              <wp:posOffset>100965</wp:posOffset>
            </wp:positionH>
            <wp:positionV relativeFrom="paragraph">
              <wp:posOffset>5766760</wp:posOffset>
            </wp:positionV>
            <wp:extent cx="7277100" cy="2921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251C" w:rsidRPr="009B1F96" w:rsidSect="008F2EE5">
      <w:type w:val="continuous"/>
      <w:pgSz w:w="11905" w:h="16837"/>
      <w:pgMar w:top="814" w:right="267" w:bottom="426" w:left="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1C4E" w14:textId="77777777" w:rsidR="0003085A" w:rsidRDefault="0003085A">
      <w:r>
        <w:separator/>
      </w:r>
    </w:p>
  </w:endnote>
  <w:endnote w:type="continuationSeparator" w:id="0">
    <w:p w14:paraId="02D7A093" w14:textId="77777777" w:rsidR="0003085A" w:rsidRDefault="0003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C4FF" w14:textId="77777777" w:rsidR="0003085A" w:rsidRDefault="0003085A"/>
  </w:footnote>
  <w:footnote w:type="continuationSeparator" w:id="0">
    <w:p w14:paraId="4E55519D" w14:textId="77777777" w:rsidR="0003085A" w:rsidRDefault="000308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2E2F"/>
    <w:multiLevelType w:val="multilevel"/>
    <w:tmpl w:val="0D7CA6A8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991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48E"/>
    <w:rsid w:val="0003085A"/>
    <w:rsid w:val="00034C3E"/>
    <w:rsid w:val="0005180F"/>
    <w:rsid w:val="00051EF6"/>
    <w:rsid w:val="0013723B"/>
    <w:rsid w:val="001446AE"/>
    <w:rsid w:val="0018137C"/>
    <w:rsid w:val="001C239C"/>
    <w:rsid w:val="00236E4D"/>
    <w:rsid w:val="00267445"/>
    <w:rsid w:val="00273719"/>
    <w:rsid w:val="0029251C"/>
    <w:rsid w:val="002A4603"/>
    <w:rsid w:val="002C7A8C"/>
    <w:rsid w:val="004004D9"/>
    <w:rsid w:val="004224B9"/>
    <w:rsid w:val="00451008"/>
    <w:rsid w:val="004869E2"/>
    <w:rsid w:val="004F5722"/>
    <w:rsid w:val="00550147"/>
    <w:rsid w:val="00575C90"/>
    <w:rsid w:val="006010F5"/>
    <w:rsid w:val="006341D1"/>
    <w:rsid w:val="006B2B1A"/>
    <w:rsid w:val="00736E45"/>
    <w:rsid w:val="00762095"/>
    <w:rsid w:val="0079248E"/>
    <w:rsid w:val="007957E6"/>
    <w:rsid w:val="007B0134"/>
    <w:rsid w:val="007E511C"/>
    <w:rsid w:val="007F6D99"/>
    <w:rsid w:val="008F2EE5"/>
    <w:rsid w:val="009121BC"/>
    <w:rsid w:val="00960554"/>
    <w:rsid w:val="009B1F96"/>
    <w:rsid w:val="009C6ACB"/>
    <w:rsid w:val="009E752F"/>
    <w:rsid w:val="009F010D"/>
    <w:rsid w:val="00A937D5"/>
    <w:rsid w:val="00A968EE"/>
    <w:rsid w:val="00B1626E"/>
    <w:rsid w:val="00BE3063"/>
    <w:rsid w:val="00C75AB0"/>
    <w:rsid w:val="00CE5A0A"/>
    <w:rsid w:val="00D10C87"/>
    <w:rsid w:val="00D1577F"/>
    <w:rsid w:val="00D2487B"/>
    <w:rsid w:val="00DB4A60"/>
    <w:rsid w:val="00E2290B"/>
    <w:rsid w:val="00E3390D"/>
    <w:rsid w:val="00E47816"/>
    <w:rsid w:val="00E71795"/>
    <w:rsid w:val="00E83F24"/>
    <w:rsid w:val="00E9149F"/>
    <w:rsid w:val="00ED762C"/>
    <w:rsid w:val="00F1301A"/>
    <w:rsid w:val="00F44E1E"/>
    <w:rsid w:val="00F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4F3B"/>
  <w15:docId w15:val="{6801A718-332D-464E-9662-61618D12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0"/>
      <w:sz w:val="89"/>
      <w:szCs w:val="89"/>
    </w:rPr>
  </w:style>
  <w:style w:type="character" w:customStyle="1" w:styleId="Heading11">
    <w:name w:val="Heading #1"/>
    <w:basedOn w:val="Heading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0"/>
      <w:sz w:val="89"/>
      <w:szCs w:val="89"/>
    </w:rPr>
  </w:style>
  <w:style w:type="character" w:customStyle="1" w:styleId="Bodytext">
    <w:name w:val="Body text_"/>
    <w:basedOn w:val="VarsaylanParagrafYazTipi"/>
    <w:link w:val="GvdeMetni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2">
    <w:name w:val="Body text (2)_"/>
    <w:basedOn w:val="VarsaylanParagrafYazTipi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">
    <w:name w:val="Body text (3)_"/>
    <w:basedOn w:val="VarsaylanParagrafYazTipi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Heading12">
    <w:name w:val="Heading #1"/>
    <w:basedOn w:val="Heading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0"/>
      <w:sz w:val="89"/>
      <w:szCs w:val="89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GvdeMetni2">
    <w:name w:val="Gövde Metni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Bold0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00"/>
      <w:sz w:val="25"/>
      <w:szCs w:val="2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Franklin Gothic Heavy" w:eastAsia="Franklin Gothic Heavy" w:hAnsi="Franklin Gothic Heavy" w:cs="Franklin Gothic Heavy"/>
      <w:spacing w:val="-60"/>
      <w:sz w:val="89"/>
      <w:szCs w:val="89"/>
    </w:rPr>
  </w:style>
  <w:style w:type="paragraph" w:customStyle="1" w:styleId="GvdeMetni3">
    <w:name w:val="Gövde Metni3"/>
    <w:basedOn w:val="Normal"/>
    <w:link w:val="Bodytext"/>
    <w:pPr>
      <w:shd w:val="clear" w:color="auto" w:fill="FFFFFF"/>
      <w:spacing w:line="0" w:lineRule="atLeast"/>
    </w:pPr>
    <w:rPr>
      <w:rFonts w:ascii="Calibri" w:eastAsia="Calibri" w:hAnsi="Calibri" w:cs="Calibri"/>
      <w:sz w:val="25"/>
      <w:szCs w:val="2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20" w:after="540" w:line="331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360"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900" w:after="420" w:line="0" w:lineRule="atLeast"/>
      <w:outlineLvl w:val="1"/>
    </w:pPr>
    <w:rPr>
      <w:rFonts w:ascii="Calibri" w:eastAsia="Calibri" w:hAnsi="Calibri" w:cs="Calibri"/>
      <w:i/>
      <w:i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0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0B0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F2E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2EE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F2E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2E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1291</Words>
  <Characters>6704</Characters>
  <Application>Microsoft Office Word</Application>
  <DocSecurity>0</DocSecurity>
  <Lines>352</Lines>
  <Paragraphs>124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hakan yildirim</cp:lastModifiedBy>
  <cp:revision>2</cp:revision>
  <dcterms:created xsi:type="dcterms:W3CDTF">2024-02-22T19:49:00Z</dcterms:created>
  <dcterms:modified xsi:type="dcterms:W3CDTF">2024-02-22T19:49:00Z</dcterms:modified>
</cp:coreProperties>
</file>